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DB" w:rsidRDefault="00FD79DB" w:rsidP="00FD79DB"/>
    <w:p w:rsidR="00FD79DB" w:rsidRDefault="00FD79DB" w:rsidP="00FD79DB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ED3AE1C" wp14:editId="29CB36B3">
            <wp:extent cx="2381250" cy="1914525"/>
            <wp:effectExtent l="0" t="0" r="0" b="9525"/>
            <wp:docPr id="3" name="Bilde 3" descr="Bilderesultat for logo trosopplær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logo trosopplær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DB" w:rsidRPr="009471DC" w:rsidRDefault="00FD79DB" w:rsidP="00FD79DB">
      <w:pPr>
        <w:rPr>
          <w:b/>
          <w:color w:val="BF8F00" w:themeColor="accent4" w:themeShade="BF"/>
          <w:sz w:val="18"/>
          <w:szCs w:val="18"/>
        </w:rPr>
      </w:pPr>
      <w:r w:rsidRPr="009471DC">
        <w:rPr>
          <w:b/>
          <w:color w:val="BF8F00" w:themeColor="accent4" w:themeShade="BF"/>
          <w:sz w:val="18"/>
          <w:szCs w:val="18"/>
        </w:rPr>
        <w:t xml:space="preserve">                  NORD-ØSTERDAL PROSTI</w:t>
      </w:r>
    </w:p>
    <w:p w:rsidR="00FD79DB" w:rsidRDefault="00FD79DB" w:rsidP="00FD79DB"/>
    <w:p w:rsidR="00FD79DB" w:rsidRDefault="00FD79DB" w:rsidP="00FD79DB">
      <w:pPr>
        <w:rPr>
          <w:b/>
          <w:u w:val="single"/>
        </w:rPr>
      </w:pPr>
    </w:p>
    <w:p w:rsidR="00FD79DB" w:rsidRPr="006A48E6" w:rsidRDefault="00FD79DB" w:rsidP="00FD79DB">
      <w:pPr>
        <w:jc w:val="center"/>
        <w:rPr>
          <w:b/>
        </w:rPr>
      </w:pPr>
      <w:r>
        <w:rPr>
          <w:b/>
        </w:rPr>
        <w:t>TROSOPPLÆRER</w:t>
      </w:r>
    </w:p>
    <w:p w:rsidR="00FD79DB" w:rsidRDefault="00FD79DB" w:rsidP="00FD79DB">
      <w:pPr>
        <w:rPr>
          <w:b/>
          <w:u w:val="single"/>
        </w:rPr>
      </w:pPr>
    </w:p>
    <w:p w:rsidR="00FD79DB" w:rsidRPr="00A942B2" w:rsidRDefault="00FD79DB" w:rsidP="00FD79DB">
      <w:pPr>
        <w:rPr>
          <w:b/>
          <w:i/>
          <w:u w:val="single"/>
        </w:rPr>
      </w:pPr>
      <w:r>
        <w:rPr>
          <w:b/>
          <w:i/>
        </w:rPr>
        <w:t xml:space="preserve">Samarbeidsområdet </w:t>
      </w:r>
      <w:r w:rsidRPr="00A942B2">
        <w:rPr>
          <w:b/>
          <w:i/>
        </w:rPr>
        <w:t xml:space="preserve">Alvdal, Os, Rendalen, Tolga og Tynset </w:t>
      </w:r>
      <w:r>
        <w:rPr>
          <w:b/>
          <w:i/>
        </w:rPr>
        <w:t>søker trosopplærer</w:t>
      </w:r>
      <w:r w:rsidRPr="00A942B2">
        <w:rPr>
          <w:b/>
          <w:i/>
        </w:rPr>
        <w:t xml:space="preserve">. </w:t>
      </w:r>
    </w:p>
    <w:p w:rsidR="00FD79DB" w:rsidRDefault="00FD79DB" w:rsidP="00FD79DB">
      <w:pPr>
        <w:rPr>
          <w:i/>
        </w:rPr>
      </w:pPr>
    </w:p>
    <w:p w:rsidR="00FD79DB" w:rsidRPr="00A942B2" w:rsidRDefault="00FD79DB" w:rsidP="00FD79DB">
      <w:pPr>
        <w:rPr>
          <w:i/>
        </w:rPr>
      </w:pPr>
      <w:r w:rsidRPr="00A942B2">
        <w:rPr>
          <w:i/>
        </w:rPr>
        <w:t>I disse kommunene bor det til sammen ca</w:t>
      </w:r>
      <w:r w:rsidR="00F91FAE">
        <w:rPr>
          <w:i/>
        </w:rPr>
        <w:t>.</w:t>
      </w:r>
      <w:r w:rsidRPr="00A942B2">
        <w:rPr>
          <w:i/>
        </w:rPr>
        <w:t xml:space="preserve"> 13 500 innbyggere, og det er til sammen 17 kirker.</w:t>
      </w:r>
      <w:r w:rsidR="00F4615C">
        <w:rPr>
          <w:i/>
        </w:rPr>
        <w:t xml:space="preserve"> </w:t>
      </w:r>
    </w:p>
    <w:p w:rsidR="00FD79DB" w:rsidRDefault="00FD79DB" w:rsidP="00FD79DB">
      <w:pPr>
        <w:rPr>
          <w:i/>
        </w:rPr>
      </w:pPr>
      <w:r w:rsidRPr="00A942B2">
        <w:rPr>
          <w:i/>
        </w:rPr>
        <w:t>Denne delen av Fjellregionen består av små og store bygder, og Tynset som regionsenter.</w:t>
      </w:r>
      <w:r w:rsidR="00F4615C">
        <w:rPr>
          <w:i/>
        </w:rPr>
        <w:t xml:space="preserve"> Det er et stort område.</w:t>
      </w:r>
      <w:r w:rsidRPr="00A942B2">
        <w:rPr>
          <w:i/>
        </w:rPr>
        <w:t xml:space="preserve"> Fjellregionen har en felles historie bygd på sterke tradisjoner i gruvedrift og landbruk, og er i dag et moderne samfunn med variert næringsliv og spennende kultur. Kommunene scorer høyt på velferdstjenester for innbyggerne, og samtidig står frivillighetsarbeidet sterkt.</w:t>
      </w:r>
    </w:p>
    <w:p w:rsidR="00FD79DB" w:rsidRPr="0065407B" w:rsidRDefault="00FD79DB" w:rsidP="00FD79DB">
      <w:pPr>
        <w:rPr>
          <w:i/>
        </w:rPr>
      </w:pPr>
      <w:r w:rsidRPr="0065407B">
        <w:rPr>
          <w:i/>
        </w:rPr>
        <w:t>Trosopplæringen styres av en styringsgruppe hvor alle fellesrådene er representert.</w:t>
      </w:r>
    </w:p>
    <w:p w:rsidR="00FD79DB" w:rsidRDefault="00FD79DB" w:rsidP="00FD79DB"/>
    <w:p w:rsidR="00FD79DB" w:rsidRDefault="00FD79DB" w:rsidP="00FD79DB"/>
    <w:p w:rsidR="00FD79DB" w:rsidRDefault="00FD79DB" w:rsidP="00FD79DB">
      <w:pPr>
        <w:rPr>
          <w:b/>
        </w:rPr>
      </w:pPr>
      <w:r w:rsidRPr="00DB66AE">
        <w:rPr>
          <w:b/>
        </w:rPr>
        <w:t xml:space="preserve">Det er ledig </w:t>
      </w:r>
      <w:r w:rsidR="008213C1">
        <w:rPr>
          <w:b/>
        </w:rPr>
        <w:t xml:space="preserve">inntil </w:t>
      </w:r>
      <w:r w:rsidRPr="00DB66AE">
        <w:rPr>
          <w:b/>
        </w:rPr>
        <w:t>100 % stilling som trosopplærer</w:t>
      </w:r>
      <w:r>
        <w:rPr>
          <w:b/>
        </w:rPr>
        <w:t xml:space="preserve"> fra 1. </w:t>
      </w:r>
      <w:r w:rsidR="00D327BF">
        <w:rPr>
          <w:b/>
        </w:rPr>
        <w:t>februar</w:t>
      </w:r>
      <w:r>
        <w:rPr>
          <w:b/>
        </w:rPr>
        <w:t xml:space="preserve"> 20</w:t>
      </w:r>
      <w:r w:rsidR="007545CB">
        <w:rPr>
          <w:b/>
        </w:rPr>
        <w:t>2</w:t>
      </w:r>
      <w:r w:rsidR="00D327BF">
        <w:rPr>
          <w:b/>
        </w:rPr>
        <w:t>3</w:t>
      </w:r>
      <w:r w:rsidRPr="00DB66AE">
        <w:rPr>
          <w:b/>
        </w:rPr>
        <w:t xml:space="preserve">. </w:t>
      </w:r>
    </w:p>
    <w:p w:rsidR="00C55539" w:rsidRPr="00DB66AE" w:rsidRDefault="00C55539" w:rsidP="00FD79DB">
      <w:pPr>
        <w:rPr>
          <w:b/>
        </w:rPr>
      </w:pPr>
    </w:p>
    <w:p w:rsidR="00FD79DB" w:rsidRDefault="00FD79DB" w:rsidP="00FD79DB">
      <w:r>
        <w:t>Tynset kirkelige fellesråd er arbeidsgiver, og kontorsted er Tynset.</w:t>
      </w:r>
    </w:p>
    <w:p w:rsidR="00FD79DB" w:rsidRDefault="00FD79DB" w:rsidP="00FD79DB">
      <w:r>
        <w:t>Er du kreativ og glad i barn og ungdom, så får du her muligheten til å jobbe både selvstendig og sammen med stab og engasjerte frivillige medarbeidere.</w:t>
      </w:r>
    </w:p>
    <w:p w:rsidR="00BE1D47" w:rsidRDefault="00BE1D47" w:rsidP="00FD79DB"/>
    <w:p w:rsidR="00BE1D47" w:rsidRDefault="00A20EAA" w:rsidP="00FD79DB">
      <w:r>
        <w:t xml:space="preserve">Som </w:t>
      </w:r>
      <w:r w:rsidR="008213C1">
        <w:t>trosopplærer</w:t>
      </w:r>
      <w:r>
        <w:t xml:space="preserve"> er du en del av et samarbeid mellom ansatte og frivillige. Det skal legges til rette for samarbeid mellom breddetiltakene i trosopplæringsreformen og det eksisterende bar</w:t>
      </w:r>
      <w:r w:rsidR="008213C1">
        <w:t>n</w:t>
      </w:r>
      <w:r>
        <w:t xml:space="preserve">e- og ungdomsarbeidet. </w:t>
      </w:r>
    </w:p>
    <w:p w:rsidR="00FD79DB" w:rsidRDefault="00FD79DB" w:rsidP="00FD79DB">
      <w:pPr>
        <w:rPr>
          <w:b/>
          <w:u w:val="single"/>
        </w:rPr>
      </w:pPr>
    </w:p>
    <w:p w:rsidR="00FD79DB" w:rsidRDefault="00FD79DB" w:rsidP="00FD79DB">
      <w:r w:rsidRPr="0065407B">
        <w:t xml:space="preserve">Som </w:t>
      </w:r>
      <w:r w:rsidRPr="00146A8A">
        <w:t>trosopplæringsmedarbeider</w:t>
      </w:r>
      <w:r w:rsidRPr="0065407B">
        <w:t xml:space="preserve"> i kirken skal du hjelpe barn og unge til å utvikle sitt forhold til troen og gi hjelp til livstolkning og livsmestring. I trosopplæringen skal opplevelser og kunnskap knyttes sammen, og barna lærer gjennom en kombinasjon av undervisning, tradisjonsformidling og kristen praksis. Du vil få være med på </w:t>
      </w:r>
      <w:r w:rsidR="00F66821">
        <w:t xml:space="preserve">å </w:t>
      </w:r>
      <w:r w:rsidRPr="0065407B">
        <w:t>utforme opplegg og innhold for tiltakene.</w:t>
      </w:r>
    </w:p>
    <w:p w:rsidR="00FD79DB" w:rsidRDefault="00FD79DB" w:rsidP="00FD79DB"/>
    <w:p w:rsidR="00FD79DB" w:rsidRPr="00F24004" w:rsidRDefault="00FD79DB" w:rsidP="00FD79DB">
      <w:pPr>
        <w:rPr>
          <w:u w:val="single"/>
        </w:rPr>
      </w:pPr>
      <w:r w:rsidRPr="00F24004">
        <w:rPr>
          <w:u w:val="single"/>
        </w:rPr>
        <w:t>Arbeidsoppgaver:</w:t>
      </w:r>
    </w:p>
    <w:p w:rsidR="00FD79DB" w:rsidRDefault="00FD79DB" w:rsidP="00FD79DB">
      <w:pPr>
        <w:pStyle w:val="Listeavsnitt"/>
        <w:numPr>
          <w:ilvl w:val="0"/>
          <w:numId w:val="2"/>
        </w:numPr>
      </w:pPr>
      <w:r>
        <w:t>Forberede og iverksette trosopplæringstiltak i samarbeid med stab og lokale trosopplæringsutvalg</w:t>
      </w:r>
      <w:r w:rsidR="00554579">
        <w:t>.</w:t>
      </w:r>
    </w:p>
    <w:p w:rsidR="00FD79DB" w:rsidRDefault="008213C1" w:rsidP="00FD79DB">
      <w:pPr>
        <w:pStyle w:val="Listeavsnitt"/>
        <w:numPr>
          <w:ilvl w:val="0"/>
          <w:numId w:val="2"/>
        </w:numPr>
      </w:pPr>
      <w:r>
        <w:t xml:space="preserve">Dokumentere, </w:t>
      </w:r>
      <w:r w:rsidR="00FD79DB">
        <w:t>videreutvikle</w:t>
      </w:r>
      <w:r>
        <w:t>, evaluere og rapportere</w:t>
      </w:r>
      <w:r w:rsidR="00FD79DB">
        <w:t xml:space="preserve"> tiltakene</w:t>
      </w:r>
      <w:r w:rsidR="00554579">
        <w:t>.</w:t>
      </w:r>
    </w:p>
    <w:p w:rsidR="00FD79DB" w:rsidRDefault="00FD79DB" w:rsidP="00FD79DB">
      <w:pPr>
        <w:pStyle w:val="Listeavsnitt"/>
        <w:numPr>
          <w:ilvl w:val="0"/>
          <w:numId w:val="2"/>
        </w:numPr>
      </w:pPr>
      <w:r>
        <w:t>Opplæring og veiledning av lokale frivillige</w:t>
      </w:r>
      <w:r w:rsidR="00554579">
        <w:t>.</w:t>
      </w:r>
    </w:p>
    <w:p w:rsidR="008213C1" w:rsidRDefault="008213C1" w:rsidP="00FD79DB">
      <w:pPr>
        <w:pStyle w:val="Listeavsnitt"/>
        <w:numPr>
          <w:ilvl w:val="0"/>
          <w:numId w:val="2"/>
        </w:numPr>
      </w:pPr>
      <w:r>
        <w:t>Det foreligger egen beskrivelse for stillingen og nye/endrede oppgaver må påregnes</w:t>
      </w:r>
      <w:r w:rsidR="00554579">
        <w:t>.</w:t>
      </w:r>
    </w:p>
    <w:p w:rsidR="00FD79DB" w:rsidRDefault="00FD79DB" w:rsidP="00FD79DB"/>
    <w:p w:rsidR="00FD79DB" w:rsidRDefault="00FD79DB" w:rsidP="00FD79DB"/>
    <w:p w:rsidR="00FD79DB" w:rsidRDefault="00FD79DB" w:rsidP="00FD79DB">
      <w:r>
        <w:rPr>
          <w:u w:val="single"/>
        </w:rPr>
        <w:t>Kvalifikasjoner og personlige egenskaper:</w:t>
      </w:r>
    </w:p>
    <w:p w:rsidR="008213C1" w:rsidRPr="00F66821" w:rsidRDefault="008213C1" w:rsidP="00FD79DB">
      <w:pPr>
        <w:pStyle w:val="Listeavsnitt"/>
        <w:numPr>
          <w:ilvl w:val="0"/>
          <w:numId w:val="1"/>
        </w:numPr>
      </w:pPr>
      <w:r>
        <w:t>Relevant utdanning på høyskolenivå med eksempelvis pedagogikk og kristendom i fagkretsen. Dokumentert erfaring kan kompensere for manglende utdanning</w:t>
      </w:r>
      <w:r w:rsidR="00554579">
        <w:t>.</w:t>
      </w:r>
      <w:r>
        <w:t xml:space="preserve"> </w:t>
      </w:r>
    </w:p>
    <w:p w:rsidR="00A20EAA" w:rsidRPr="00F66821" w:rsidRDefault="00A20EAA" w:rsidP="00FD79DB">
      <w:pPr>
        <w:pStyle w:val="Listeavsnitt"/>
        <w:numPr>
          <w:ilvl w:val="0"/>
          <w:numId w:val="1"/>
        </w:numPr>
      </w:pPr>
      <w:r w:rsidRPr="00F66821">
        <w:t xml:space="preserve">Du må ha gode samarbeidsevner og </w:t>
      </w:r>
      <w:r w:rsidR="008213C1">
        <w:t>gode formidlingsevner.</w:t>
      </w:r>
    </w:p>
    <w:p w:rsidR="00A20EAA" w:rsidRPr="00F66821" w:rsidRDefault="00A20EAA" w:rsidP="00FD79DB">
      <w:pPr>
        <w:pStyle w:val="Listeavsnitt"/>
        <w:numPr>
          <w:ilvl w:val="0"/>
          <w:numId w:val="1"/>
        </w:numPr>
      </w:pPr>
      <w:r w:rsidRPr="00F66821">
        <w:t>Du må være kontaktskapende og være initiativrik og kreativ</w:t>
      </w:r>
      <w:r w:rsidR="00554579">
        <w:t>.</w:t>
      </w:r>
    </w:p>
    <w:p w:rsidR="00A20EAA" w:rsidRDefault="00A20EAA" w:rsidP="00FD79DB">
      <w:pPr>
        <w:pStyle w:val="Listeavsnitt"/>
        <w:numPr>
          <w:ilvl w:val="0"/>
          <w:numId w:val="1"/>
        </w:numPr>
      </w:pPr>
      <w:r w:rsidRPr="00F66821">
        <w:t>Det er en fordel med erfaring fra barne</w:t>
      </w:r>
      <w:r>
        <w:t>- og ungdomsarbeid</w:t>
      </w:r>
      <w:r w:rsidR="008213C1">
        <w:t>, å bygge nettverk, rekruttere, motivere og lede frivillige</w:t>
      </w:r>
      <w:r w:rsidR="00554579">
        <w:t>.</w:t>
      </w:r>
    </w:p>
    <w:p w:rsidR="00A20EAA" w:rsidRDefault="00A20EAA" w:rsidP="00FD79DB">
      <w:pPr>
        <w:pStyle w:val="Listeavsnitt"/>
        <w:numPr>
          <w:ilvl w:val="0"/>
          <w:numId w:val="1"/>
        </w:numPr>
      </w:pPr>
      <w:r>
        <w:t>God skriftlig og muntlig formidlingsevne og erfaring med bruk av I</w:t>
      </w:r>
      <w:r w:rsidR="00554579">
        <w:t>K</w:t>
      </w:r>
      <w:r>
        <w:t>T verktøy i det daglige.</w:t>
      </w:r>
    </w:p>
    <w:p w:rsidR="00952028" w:rsidRDefault="00952028" w:rsidP="00FD79DB">
      <w:pPr>
        <w:pStyle w:val="Listeavsnitt"/>
        <w:numPr>
          <w:ilvl w:val="0"/>
          <w:numId w:val="1"/>
        </w:numPr>
      </w:pPr>
      <w:r>
        <w:t>Personlig egnethet vil bli vektlagt.</w:t>
      </w:r>
    </w:p>
    <w:p w:rsidR="00FD79DB" w:rsidRPr="001236BD" w:rsidRDefault="00FD79DB" w:rsidP="00FD79DB"/>
    <w:p w:rsidR="00FD79DB" w:rsidRPr="00162BBD" w:rsidRDefault="00FD79DB" w:rsidP="00FD79DB">
      <w:r w:rsidRPr="00162BBD">
        <w:rPr>
          <w:u w:val="single"/>
        </w:rPr>
        <w:t>Diverse arbeidsforhold:</w:t>
      </w:r>
    </w:p>
    <w:p w:rsidR="00FD79DB" w:rsidRPr="00162BBD" w:rsidRDefault="00FD79DB" w:rsidP="00FD79DB">
      <w:pPr>
        <w:pStyle w:val="Listeavsnitt"/>
        <w:numPr>
          <w:ilvl w:val="0"/>
          <w:numId w:val="1"/>
        </w:numPr>
      </w:pPr>
      <w:r w:rsidRPr="00162BBD">
        <w:t xml:space="preserve">Tilsettingsvilkår </w:t>
      </w:r>
      <w:r w:rsidR="00554579">
        <w:t xml:space="preserve">og lønn </w:t>
      </w:r>
      <w:r w:rsidRPr="00162BBD">
        <w:t>i henhold til gjeldende lover, avtaleverk og reglement</w:t>
      </w:r>
      <w:r w:rsidR="00554579">
        <w:t xml:space="preserve"> for kirkelig sektor</w:t>
      </w:r>
      <w:r w:rsidRPr="00162BBD">
        <w:t>.</w:t>
      </w:r>
    </w:p>
    <w:p w:rsidR="00FD79DB" w:rsidRPr="00162BBD" w:rsidRDefault="00FD79DB" w:rsidP="00FD79DB">
      <w:pPr>
        <w:pStyle w:val="Listeavsnitt"/>
        <w:numPr>
          <w:ilvl w:val="0"/>
          <w:numId w:val="1"/>
        </w:numPr>
      </w:pPr>
      <w:r w:rsidRPr="00162BBD">
        <w:t>Pensjonsordning i KLP.</w:t>
      </w:r>
    </w:p>
    <w:p w:rsidR="00FD79DB" w:rsidRDefault="00FD79DB" w:rsidP="00FD79DB">
      <w:pPr>
        <w:pStyle w:val="Listeavsnitt"/>
        <w:numPr>
          <w:ilvl w:val="0"/>
          <w:numId w:val="1"/>
        </w:numPr>
        <w:rPr>
          <w:color w:val="000000" w:themeColor="text1"/>
        </w:rPr>
      </w:pPr>
      <w:r w:rsidRPr="005A2C84">
        <w:rPr>
          <w:color w:val="000000" w:themeColor="text1"/>
        </w:rPr>
        <w:t>Medlemskap i Den norske kirke forutsettes.</w:t>
      </w:r>
    </w:p>
    <w:p w:rsidR="00554579" w:rsidRPr="005A2C84" w:rsidRDefault="00554579" w:rsidP="00FD79DB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En del kvelds- og helgearbeid må påregnes.</w:t>
      </w:r>
    </w:p>
    <w:p w:rsidR="00FD79DB" w:rsidRDefault="00FD79DB" w:rsidP="00FD79DB">
      <w:pPr>
        <w:pStyle w:val="Listeavsnitt"/>
        <w:numPr>
          <w:ilvl w:val="0"/>
          <w:numId w:val="1"/>
        </w:numPr>
      </w:pPr>
      <w:r w:rsidRPr="00162BBD">
        <w:t>Politiattest må fremlegges før tiltredelse i stillingen.</w:t>
      </w:r>
    </w:p>
    <w:p w:rsidR="00FD79DB" w:rsidRPr="00162BBD" w:rsidRDefault="00554579" w:rsidP="00FD79DB">
      <w:pPr>
        <w:pStyle w:val="Listeavsnitt"/>
        <w:numPr>
          <w:ilvl w:val="0"/>
          <w:numId w:val="1"/>
        </w:numPr>
      </w:pPr>
      <w:r>
        <w:t xml:space="preserve">Du må ha førerkort og </w:t>
      </w:r>
      <w:r w:rsidR="00FD79DB">
        <w:t>disponere egen bil</w:t>
      </w:r>
      <w:r>
        <w:t>.</w:t>
      </w:r>
    </w:p>
    <w:p w:rsidR="00FD79DB" w:rsidRDefault="00FD79DB" w:rsidP="00FD79DB"/>
    <w:p w:rsidR="00FD79DB" w:rsidRPr="00162BBD" w:rsidRDefault="00FD79DB" w:rsidP="00FD79DB"/>
    <w:p w:rsidR="00FD79DB" w:rsidRPr="00A2634E" w:rsidRDefault="00FD79DB" w:rsidP="00FD79DB">
      <w:pPr>
        <w:rPr>
          <w:u w:val="single"/>
        </w:rPr>
      </w:pPr>
      <w:r w:rsidRPr="00A2634E">
        <w:rPr>
          <w:u w:val="single"/>
        </w:rPr>
        <w:t>For mer informasjon om de kirkelige fellesrådene vises det til deres internettsider:</w:t>
      </w:r>
    </w:p>
    <w:p w:rsidR="00FD79DB" w:rsidRDefault="003A6016" w:rsidP="00FD79DB">
      <w:hyperlink r:id="rId7" w:history="1">
        <w:r w:rsidR="00FD79DB" w:rsidRPr="00F040C8">
          <w:rPr>
            <w:rStyle w:val="Hyperkobling"/>
          </w:rPr>
          <w:t>www.tolga.kirken.no/</w:t>
        </w:r>
      </w:hyperlink>
      <w:r w:rsidR="00FD79DB">
        <w:t xml:space="preserve"> , </w:t>
      </w:r>
      <w:hyperlink r:id="rId8" w:history="1">
        <w:r w:rsidR="00FD79DB" w:rsidRPr="00F040C8">
          <w:rPr>
            <w:rStyle w:val="Hyperkobling"/>
          </w:rPr>
          <w:t>http://tynsetkirke.no/</w:t>
        </w:r>
      </w:hyperlink>
      <w:r w:rsidR="00FD79DB">
        <w:t xml:space="preserve"> , </w:t>
      </w:r>
      <w:hyperlink r:id="rId9" w:history="1">
        <w:r w:rsidR="00474C57" w:rsidRPr="00A2562E">
          <w:rPr>
            <w:rStyle w:val="Hyperkobling"/>
          </w:rPr>
          <w:t>http://alvdalkirke.com</w:t>
        </w:r>
      </w:hyperlink>
      <w:r w:rsidR="00FD79DB">
        <w:t xml:space="preserve"> ,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3A6016">
        <w:instrText>http://www.rendalen.kirkene.net/</w:instrText>
      </w:r>
      <w:r>
        <w:instrText xml:space="preserve">" </w:instrText>
      </w:r>
      <w:r>
        <w:fldChar w:fldCharType="separate"/>
      </w:r>
      <w:r w:rsidRPr="003B515D">
        <w:rPr>
          <w:rStyle w:val="Hyperkobling"/>
        </w:rPr>
        <w:t>http://www.rendalen.kirkene.net/</w:t>
      </w:r>
      <w:r>
        <w:fldChar w:fldCharType="end"/>
      </w:r>
      <w:r w:rsidR="00FD79DB">
        <w:t xml:space="preserve"> , </w:t>
      </w:r>
      <w:hyperlink r:id="rId10" w:history="1">
        <w:r w:rsidR="00FD79DB" w:rsidRPr="00F040C8">
          <w:rPr>
            <w:rStyle w:val="Hyperkobling"/>
          </w:rPr>
          <w:t>http://os.kirken.no</w:t>
        </w:r>
      </w:hyperlink>
      <w:r w:rsidR="00FD79DB">
        <w:t xml:space="preserve"> </w:t>
      </w:r>
    </w:p>
    <w:p w:rsidR="00FD79DB" w:rsidRDefault="00FD79DB" w:rsidP="00FD79DB"/>
    <w:p w:rsidR="00FD79DB" w:rsidRDefault="00FD79DB" w:rsidP="00FD79DB"/>
    <w:p w:rsidR="00FD79DB" w:rsidRPr="00A2634E" w:rsidRDefault="00FD79DB" w:rsidP="00FD79DB">
      <w:pPr>
        <w:rPr>
          <w:u w:val="single"/>
        </w:rPr>
      </w:pPr>
      <w:r w:rsidRPr="00A2634E">
        <w:rPr>
          <w:u w:val="single"/>
        </w:rPr>
        <w:t>For mer informasjon om kommunene vises det til de kommunale internettsider:</w:t>
      </w:r>
    </w:p>
    <w:p w:rsidR="00FD79DB" w:rsidRDefault="003A6016" w:rsidP="00FD79DB">
      <w:hyperlink r:id="rId11" w:history="1">
        <w:r w:rsidR="00FD79DB" w:rsidRPr="002F5F5A">
          <w:rPr>
            <w:rStyle w:val="Hyperkobling"/>
          </w:rPr>
          <w:t>www.tynset.kommune.no/</w:t>
        </w:r>
      </w:hyperlink>
      <w:r w:rsidR="00FD79DB">
        <w:t xml:space="preserve"> , </w:t>
      </w:r>
      <w:hyperlink r:id="rId12" w:history="1">
        <w:r w:rsidR="00FD79DB" w:rsidRPr="002F5F5A">
          <w:rPr>
            <w:rStyle w:val="Hyperkobling"/>
          </w:rPr>
          <w:t>www.tolga.kommune.no/</w:t>
        </w:r>
      </w:hyperlink>
      <w:r w:rsidR="00FD79DB">
        <w:t xml:space="preserve"> , </w:t>
      </w:r>
      <w:hyperlink r:id="rId13" w:history="1">
        <w:r w:rsidR="00FD79DB" w:rsidRPr="00F040C8">
          <w:rPr>
            <w:rStyle w:val="Hyperkobling"/>
          </w:rPr>
          <w:t>http://www.rendalen.kommune.no</w:t>
        </w:r>
      </w:hyperlink>
      <w:r w:rsidR="00FD79DB">
        <w:t xml:space="preserve">, </w:t>
      </w:r>
      <w:hyperlink r:id="rId14" w:history="1">
        <w:r w:rsidR="00FD79DB" w:rsidRPr="00F040C8">
          <w:rPr>
            <w:rStyle w:val="Hyperkobling"/>
          </w:rPr>
          <w:t>http://www.os.hedmark.no/Om-Os/</w:t>
        </w:r>
      </w:hyperlink>
      <w:r w:rsidR="00FD79DB">
        <w:t xml:space="preserve">, </w:t>
      </w:r>
      <w:hyperlink r:id="rId15" w:history="1">
        <w:r w:rsidR="00FD79DB" w:rsidRPr="00F040C8">
          <w:rPr>
            <w:rStyle w:val="Hyperkobling"/>
          </w:rPr>
          <w:t>http://www.alvdal.kommune.no</w:t>
        </w:r>
      </w:hyperlink>
      <w:r w:rsidR="00FD79DB">
        <w:t xml:space="preserve"> </w:t>
      </w:r>
    </w:p>
    <w:p w:rsidR="00FD79DB" w:rsidRDefault="00FD79DB" w:rsidP="00FD79DB"/>
    <w:p w:rsidR="00FD79DB" w:rsidRPr="007545CB" w:rsidRDefault="00FD79DB" w:rsidP="00FD79DB">
      <w:pPr>
        <w:ind w:left="2124" w:hanging="2118"/>
      </w:pPr>
    </w:p>
    <w:p w:rsidR="00FD79DB" w:rsidRDefault="00FD79DB" w:rsidP="00FD79DB">
      <w:pPr>
        <w:ind w:left="2124" w:hanging="2118"/>
        <w:rPr>
          <w:u w:val="single"/>
        </w:rPr>
      </w:pPr>
    </w:p>
    <w:p w:rsidR="00FD79DB" w:rsidRDefault="00FD79DB" w:rsidP="00FD79DB">
      <w:pPr>
        <w:ind w:left="2124" w:hanging="2118"/>
      </w:pPr>
      <w:r>
        <w:rPr>
          <w:u w:val="single"/>
        </w:rPr>
        <w:t>Kontaktinfo:</w:t>
      </w:r>
      <w:r w:rsidR="00146A8A">
        <w:tab/>
      </w:r>
      <w:r>
        <w:t>Simen Simensen, prost i Nord- Østerdal og leder i styringsgruppen</w:t>
      </w:r>
    </w:p>
    <w:p w:rsidR="00FD79DB" w:rsidRDefault="00FD79DB" w:rsidP="00FD79DB">
      <w:pPr>
        <w:ind w:left="2124" w:firstLine="6"/>
        <w:rPr>
          <w:rStyle w:val="Hyperkobling"/>
          <w:color w:val="2361A1"/>
          <w:shd w:val="clear" w:color="auto" w:fill="FFFFFF"/>
        </w:rPr>
      </w:pPr>
      <w:r w:rsidRPr="001C5DDA">
        <w:rPr>
          <w:color w:val="111111"/>
          <w:shd w:val="clear" w:color="auto" w:fill="FFFFFF"/>
        </w:rPr>
        <w:t>Mobil: 996</w:t>
      </w:r>
      <w:r>
        <w:rPr>
          <w:color w:val="111111"/>
          <w:shd w:val="clear" w:color="auto" w:fill="FFFFFF"/>
        </w:rPr>
        <w:t xml:space="preserve"> </w:t>
      </w:r>
      <w:r w:rsidRPr="001C5DDA">
        <w:rPr>
          <w:color w:val="111111"/>
          <w:shd w:val="clear" w:color="auto" w:fill="FFFFFF"/>
        </w:rPr>
        <w:t>91913</w:t>
      </w:r>
      <w:r w:rsidRPr="001C5DDA">
        <w:rPr>
          <w:color w:val="111111"/>
        </w:rPr>
        <w:br/>
      </w:r>
      <w:r w:rsidRPr="001C5DDA">
        <w:rPr>
          <w:color w:val="111111"/>
          <w:shd w:val="clear" w:color="auto" w:fill="FFFFFF"/>
        </w:rPr>
        <w:t>E-post:</w:t>
      </w:r>
      <w:r w:rsidRPr="001C5DDA">
        <w:rPr>
          <w:rStyle w:val="apple-converted-space"/>
          <w:color w:val="111111"/>
          <w:shd w:val="clear" w:color="auto" w:fill="FFFFFF"/>
        </w:rPr>
        <w:t> </w:t>
      </w:r>
      <w:hyperlink r:id="rId16" w:history="1">
        <w:r w:rsidRPr="001C5DDA">
          <w:rPr>
            <w:rStyle w:val="Hyperkobling"/>
            <w:color w:val="2361A1"/>
            <w:shd w:val="clear" w:color="auto" w:fill="FFFFFF"/>
          </w:rPr>
          <w:t>tynsetprost@tynsetkirke.no</w:t>
        </w:r>
      </w:hyperlink>
    </w:p>
    <w:p w:rsidR="00FD79DB" w:rsidRDefault="00FD79DB" w:rsidP="00FD79DB">
      <w:pPr>
        <w:ind w:left="2124" w:firstLine="6"/>
      </w:pPr>
    </w:p>
    <w:p w:rsidR="00FD79DB" w:rsidRDefault="00B4097B" w:rsidP="00146A8A">
      <w:pPr>
        <w:ind w:left="1416" w:firstLine="708"/>
      </w:pPr>
      <w:r>
        <w:t>Else Laila Tuveng, kirkeverge</w:t>
      </w:r>
    </w:p>
    <w:p w:rsidR="00D327BF" w:rsidRDefault="00D327BF" w:rsidP="00FD79DB">
      <w:r>
        <w:t xml:space="preserve">                                   Mobil: </w:t>
      </w:r>
      <w:r w:rsidR="00B4097B">
        <w:t>906 67 772</w:t>
      </w:r>
    </w:p>
    <w:p w:rsidR="00D327BF" w:rsidRDefault="00D327BF" w:rsidP="00FD79DB">
      <w:r>
        <w:t xml:space="preserve">                                   E-post: </w:t>
      </w:r>
      <w:hyperlink r:id="rId17" w:history="1">
        <w:r w:rsidR="00B02506" w:rsidRPr="00436182">
          <w:rPr>
            <w:rStyle w:val="Hyperkobling"/>
          </w:rPr>
          <w:t>Else.Tuveng@tynsetkirke.no</w:t>
        </w:r>
      </w:hyperlink>
      <w:r w:rsidR="00861648">
        <w:tab/>
      </w:r>
    </w:p>
    <w:p w:rsidR="00554579" w:rsidRDefault="00554579" w:rsidP="00FD79DB">
      <w:pPr>
        <w:rPr>
          <w:u w:val="single"/>
        </w:rPr>
      </w:pPr>
    </w:p>
    <w:p w:rsidR="00FD79DB" w:rsidRDefault="00FD79DB" w:rsidP="00FD79DB">
      <w:r w:rsidRPr="000672AE">
        <w:rPr>
          <w:u w:val="single"/>
        </w:rPr>
        <w:t>Søknadsfrist:</w:t>
      </w:r>
      <w:r w:rsidR="00554579">
        <w:tab/>
      </w:r>
      <w:r w:rsidR="00146A8A">
        <w:tab/>
      </w:r>
      <w:r w:rsidR="00554579">
        <w:t>19. februar 2023</w:t>
      </w:r>
      <w:r>
        <w:tab/>
      </w:r>
      <w:r>
        <w:tab/>
      </w:r>
    </w:p>
    <w:p w:rsidR="00D327BF" w:rsidRDefault="00D327BF" w:rsidP="00FD79DB"/>
    <w:p w:rsidR="00FD79DB" w:rsidRDefault="00FD79DB" w:rsidP="00FD79DB">
      <w:pPr>
        <w:rPr>
          <w:sz w:val="22"/>
          <w:szCs w:val="22"/>
        </w:rPr>
      </w:pPr>
      <w:r>
        <w:rPr>
          <w:sz w:val="22"/>
          <w:szCs w:val="22"/>
          <w:u w:val="single"/>
        </w:rPr>
        <w:t>Søknad med CV og referanser sendes:</w:t>
      </w:r>
      <w:r>
        <w:rPr>
          <w:sz w:val="22"/>
          <w:szCs w:val="22"/>
        </w:rPr>
        <w:tab/>
        <w:t xml:space="preserve">Tynset kirkelige fellesråd, </w:t>
      </w:r>
      <w:r w:rsidR="00273C9E">
        <w:rPr>
          <w:sz w:val="22"/>
          <w:szCs w:val="22"/>
        </w:rPr>
        <w:t>Vedalen 51</w:t>
      </w:r>
      <w:r>
        <w:rPr>
          <w:sz w:val="22"/>
          <w:szCs w:val="22"/>
        </w:rPr>
        <w:t>, 2500 Tynset</w:t>
      </w:r>
    </w:p>
    <w:p w:rsidR="00FD79DB" w:rsidRPr="00162BBD" w:rsidRDefault="00FD79DB" w:rsidP="00FD79DB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Mail: </w:t>
      </w:r>
      <w:r w:rsidR="007545CB">
        <w:rPr>
          <w:sz w:val="22"/>
          <w:szCs w:val="22"/>
        </w:rPr>
        <w:t>post@tynsetkirke.no</w:t>
      </w:r>
    </w:p>
    <w:p w:rsidR="00FD79DB" w:rsidRPr="00162BBD" w:rsidRDefault="00FD79DB" w:rsidP="00FD79DB"/>
    <w:p w:rsidR="00FD79DB" w:rsidRDefault="00FD79DB" w:rsidP="00FD79DB"/>
    <w:p w:rsidR="00FD79DB" w:rsidRDefault="00FD79DB" w:rsidP="00FD79DB"/>
    <w:p w:rsidR="00FD79DB" w:rsidRPr="00017F8A" w:rsidRDefault="00FD79DB" w:rsidP="00FD79DB"/>
    <w:p w:rsidR="005E2606" w:rsidRDefault="005E2606"/>
    <w:sectPr w:rsidR="005E2606" w:rsidSect="008213C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7237"/>
    <w:multiLevelType w:val="hybridMultilevel"/>
    <w:tmpl w:val="AA5E8A08"/>
    <w:lvl w:ilvl="0" w:tplc="E3BC595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65F0C"/>
    <w:multiLevelType w:val="hybridMultilevel"/>
    <w:tmpl w:val="3FECBC8E"/>
    <w:lvl w:ilvl="0" w:tplc="6FFCA0E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DB"/>
    <w:rsid w:val="00146A8A"/>
    <w:rsid w:val="001503C8"/>
    <w:rsid w:val="00273C9E"/>
    <w:rsid w:val="003A6016"/>
    <w:rsid w:val="00474C57"/>
    <w:rsid w:val="00554579"/>
    <w:rsid w:val="005E0D35"/>
    <w:rsid w:val="005E2606"/>
    <w:rsid w:val="006E17F6"/>
    <w:rsid w:val="007545CB"/>
    <w:rsid w:val="007A681A"/>
    <w:rsid w:val="008213C1"/>
    <w:rsid w:val="00861648"/>
    <w:rsid w:val="00952028"/>
    <w:rsid w:val="009C4DDF"/>
    <w:rsid w:val="00A20EAA"/>
    <w:rsid w:val="00B02506"/>
    <w:rsid w:val="00B4097B"/>
    <w:rsid w:val="00BE1D47"/>
    <w:rsid w:val="00C1421F"/>
    <w:rsid w:val="00C55539"/>
    <w:rsid w:val="00D327BF"/>
    <w:rsid w:val="00F4615C"/>
    <w:rsid w:val="00F66821"/>
    <w:rsid w:val="00F91FAE"/>
    <w:rsid w:val="00F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E9A6"/>
  <w15:chartTrackingRefBased/>
  <w15:docId w15:val="{3CDEEB44-7DCE-4A69-A38B-07251289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FD79DB"/>
    <w:rPr>
      <w:color w:val="0000FF"/>
      <w:u w:val="single"/>
    </w:rPr>
  </w:style>
  <w:style w:type="character" w:customStyle="1" w:styleId="apple-converted-space">
    <w:name w:val="apple-converted-space"/>
    <w:rsid w:val="00FD79DB"/>
  </w:style>
  <w:style w:type="paragraph" w:styleId="Listeavsnitt">
    <w:name w:val="List Paragraph"/>
    <w:basedOn w:val="Normal"/>
    <w:uiPriority w:val="34"/>
    <w:qFormat/>
    <w:rsid w:val="00FD79D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474C57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1648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097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097B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nsetkirke.no/" TargetMode="External"/><Relationship Id="rId13" Type="http://schemas.openxmlformats.org/officeDocument/2006/relationships/hyperlink" Target="http://www.rendalen.kommune.n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lga.kirken.no/" TargetMode="External"/><Relationship Id="rId12" Type="http://schemas.openxmlformats.org/officeDocument/2006/relationships/hyperlink" Target="http://www.tolga.kommune.no/" TargetMode="External"/><Relationship Id="rId17" Type="http://schemas.openxmlformats.org/officeDocument/2006/relationships/hyperlink" Target="mailto:Else.Tuveng@tynsetkirke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tynsetprost@tynsetkirke.n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ynset.kommune.no/" TargetMode="External"/><Relationship Id="rId5" Type="http://schemas.openxmlformats.org/officeDocument/2006/relationships/hyperlink" Target="https://www.google.no/imgres?imgurl=http://suntogsant.no/wp-content/uploads/2014/10/storstavalt.png&amp;imgrefurl=http://suntogsant.no/om-oss/&amp;docid=7k2N9QWzA7VkvM&amp;tbnid=Yn6sBupHk8K2_M:&amp;vet=1&amp;w=928&amp;h=747&amp;bih=988&amp;biw=1920&amp;ved=0ahUKEwizrPjtm5nQAhXCCywKHcyDBnYQMwgkKAIwAg&amp;iact=mrc&amp;uact=8" TargetMode="External"/><Relationship Id="rId15" Type="http://schemas.openxmlformats.org/officeDocument/2006/relationships/hyperlink" Target="http://www.alvdal.kommune.no" TargetMode="External"/><Relationship Id="rId10" Type="http://schemas.openxmlformats.org/officeDocument/2006/relationships/hyperlink" Target="http://os.kirken.n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lvdalkirke.com" TargetMode="External"/><Relationship Id="rId14" Type="http://schemas.openxmlformats.org/officeDocument/2006/relationships/hyperlink" Target="http://www.os.hedmark.no/Om-O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668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Borkhus</dc:creator>
  <cp:keywords/>
  <dc:description/>
  <cp:lastModifiedBy>Inger Elisabeth Saanum</cp:lastModifiedBy>
  <cp:revision>8</cp:revision>
  <cp:lastPrinted>2023-01-24T13:17:00Z</cp:lastPrinted>
  <dcterms:created xsi:type="dcterms:W3CDTF">2023-01-24T13:17:00Z</dcterms:created>
  <dcterms:modified xsi:type="dcterms:W3CDTF">2023-01-30T09:14:00Z</dcterms:modified>
</cp:coreProperties>
</file>